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人力资源和社会保障局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重大行政决策事项目录标准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atLeast"/>
        <w:ind w:firstLine="64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为规范重大行政决策程序，提高决策质量和效率，根据《重大行政决策暂行条例》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、《浙江省重大行政决策程序规定》、《宁波市重大行政决策程序实施规定》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等相关规定，制定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重大行政决策事项目录标准如下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sz w:val="28"/>
          <w:szCs w:val="28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一、重大行政决策事项主要包括下列事项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（一）编制</w:t>
      </w:r>
      <w:r>
        <w:rPr>
          <w:rFonts w:hint="eastAsia" w:ascii="仿宋_GB2312" w:eastAsia="仿宋_GB2312"/>
          <w:sz w:val="32"/>
          <w:szCs w:val="32"/>
          <w:lang w:eastAsia="zh-CN"/>
        </w:rPr>
        <w:t>江北区</w:t>
      </w:r>
      <w:r>
        <w:rPr>
          <w:rFonts w:hint="eastAsia" w:ascii="仿宋_GB2312" w:eastAsia="仿宋_GB2312"/>
          <w:sz w:val="32"/>
          <w:szCs w:val="32"/>
        </w:rPr>
        <w:t>人力资源和社会保障发展规划；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（二）制定</w:t>
      </w:r>
      <w:r>
        <w:rPr>
          <w:rFonts w:hint="eastAsia" w:ascii="仿宋_GB2312" w:eastAsia="仿宋_GB2312"/>
          <w:sz w:val="32"/>
          <w:szCs w:val="32"/>
          <w:lang w:eastAsia="zh-CN"/>
        </w:rPr>
        <w:t>江北区</w:t>
      </w:r>
      <w:r>
        <w:rPr>
          <w:rFonts w:hint="eastAsia" w:ascii="仿宋_GB2312" w:eastAsia="仿宋_GB2312"/>
          <w:sz w:val="32"/>
          <w:szCs w:val="32"/>
        </w:rPr>
        <w:t>人力资源和社会保障改革发展的重大政策措施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（三）贯彻法律、法规、规章或上级文件而制定的重大实施性规定；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涉及民生保障方面的重大资金安排、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重大公共建设项目和重大国有资产处置；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虽属于一般性行政决策事项，但在实施过程中已引起社会普遍关注、争议较大，继续实施可能存在经济、社会、环境、公共安全等风险因素的决策事项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本机关认为应当列为重大行政决策的事项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D77B9"/>
    <w:rsid w:val="01181567"/>
    <w:rsid w:val="08D676CC"/>
    <w:rsid w:val="121B3882"/>
    <w:rsid w:val="14BB3A07"/>
    <w:rsid w:val="1CCA3F76"/>
    <w:rsid w:val="23610A11"/>
    <w:rsid w:val="47B67411"/>
    <w:rsid w:val="4C313E12"/>
    <w:rsid w:val="4D7C1D12"/>
    <w:rsid w:val="53966BE2"/>
    <w:rsid w:val="592A0841"/>
    <w:rsid w:val="5EA56E70"/>
    <w:rsid w:val="64A02078"/>
    <w:rsid w:val="655A550E"/>
    <w:rsid w:val="6FFF611B"/>
    <w:rsid w:val="72AA04D1"/>
    <w:rsid w:val="76713F7A"/>
    <w:rsid w:val="772D77B9"/>
    <w:rsid w:val="7DD27953"/>
    <w:rsid w:val="7F1D76D5"/>
    <w:rsid w:val="9F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2024-02-22T15:39:00Z</dcterms:created>
  <dc:creator>Administrator</dc:creator>
  <cp:lastModifiedBy>nbjb</cp:lastModifiedBy>
  <dcterms:modified xsi:type="dcterms:W3CDTF">2024-02-23T16:09:57Z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