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宁波市</w:t>
      </w:r>
      <w:r>
        <w:rPr>
          <w:rFonts w:ascii="宋体" w:hAnsi="宋体"/>
          <w:b/>
          <w:bCs/>
          <w:sz w:val="36"/>
          <w:szCs w:val="28"/>
        </w:rPr>
        <w:t>江北区</w:t>
      </w:r>
      <w:r>
        <w:rPr>
          <w:rFonts w:hint="eastAsia" w:ascii="宋体" w:hAnsi="宋体"/>
          <w:b/>
          <w:bCs/>
          <w:sz w:val="36"/>
          <w:szCs w:val="28"/>
        </w:rPr>
        <w:t>委宣传部下属事业单位</w:t>
      </w:r>
    </w:p>
    <w:p>
      <w:pPr>
        <w:spacing w:line="52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招聘工作人员报名表</w:t>
      </w:r>
    </w:p>
    <w:p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76"/>
        <w:gridCol w:w="1051"/>
        <w:gridCol w:w="1075"/>
        <w:gridCol w:w="284"/>
        <w:gridCol w:w="1276"/>
        <w:gridCol w:w="501"/>
        <w:gridCol w:w="7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ind w:right="113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目前年</w:t>
            </w:r>
            <w:r>
              <w:rPr>
                <w:sz w:val="24"/>
              </w:rPr>
              <w:t>收入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期望年</w:t>
            </w:r>
            <w:r>
              <w:rPr>
                <w:sz w:val="24"/>
              </w:rPr>
              <w:t>收入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（学习经历从高中开始填写）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134" w:header="851" w:footer="992" w:gutter="0"/>
      <w:cols w:space="720" w:num="1"/>
      <w:docGrid w:type="linesAndChars" w:linePitch="320" w:charSpace="7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5411"/>
    <w:rsid w:val="3F3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2021-01-15T09:21:00Z</dcterms:created>
  <dc:creator>admin</dc:creator>
  <cp:lastModifiedBy>admin</cp:lastModifiedBy>
  <dcterms:modified xsi:type="dcterms:W3CDTF">2021-01-15T09:21:44Z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