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宁波市江北区文化广电旅游局公开招聘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合同制工作人员拟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补录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3"/>
        <w:tblW w:w="9622" w:type="dxa"/>
        <w:jc w:val="center"/>
        <w:tblInd w:w="-111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230"/>
        <w:gridCol w:w="1009"/>
        <w:gridCol w:w="1530"/>
        <w:gridCol w:w="1395"/>
        <w:gridCol w:w="1065"/>
        <w:gridCol w:w="1075"/>
        <w:gridCol w:w="12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32"/>
                <w:szCs w:val="32"/>
              </w:rPr>
              <w:t>序号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firstLine="18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32"/>
                <w:szCs w:val="32"/>
              </w:rPr>
              <w:t>姓名</w:t>
            </w:r>
          </w:p>
        </w:tc>
        <w:tc>
          <w:tcPr>
            <w:tcW w:w="1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32"/>
                <w:szCs w:val="32"/>
              </w:rPr>
              <w:t>性别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1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32"/>
                <w:szCs w:val="32"/>
              </w:rPr>
              <w:t>出生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32"/>
                <w:szCs w:val="32"/>
              </w:rPr>
              <w:t>年月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default" w:ascii="仿宋_GB2312" w:hAnsi="仿宋_GB2312" w:eastAsia="仿宋_GB2312" w:cs="仿宋_GB2312"/>
                <w:color w:val="333333"/>
                <w:spacing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32"/>
                <w:szCs w:val="32"/>
                <w:lang w:val="en-US" w:eastAsia="zh-CN"/>
              </w:rPr>
              <w:t>户籍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32"/>
                <w:szCs w:val="32"/>
              </w:rPr>
              <w:t>学历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32"/>
                <w:szCs w:val="32"/>
                <w:lang w:val="en-US" w:eastAsia="zh-CN"/>
              </w:rPr>
              <w:t>体检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32"/>
                <w:szCs w:val="32"/>
                <w:lang w:val="en-US" w:eastAsia="zh-CN"/>
              </w:rPr>
              <w:t>考察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32"/>
                <w:szCs w:val="32"/>
              </w:rPr>
              <w:t>1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叶琼</w:t>
            </w:r>
          </w:p>
        </w:tc>
        <w:tc>
          <w:tcPr>
            <w:tcW w:w="1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32"/>
                <w:szCs w:val="32"/>
              </w:rPr>
              <w:t>女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32"/>
                <w:szCs w:val="32"/>
                <w:lang w:val="en-US" w:eastAsia="zh-CN"/>
              </w:rPr>
              <w:t>2001.02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default" w:ascii="仿宋_GB2312" w:hAnsi="仿宋_GB2312" w:eastAsia="仿宋_GB2312" w:cs="仿宋_GB2312"/>
                <w:color w:val="333333"/>
                <w:spacing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32"/>
                <w:szCs w:val="32"/>
                <w:lang w:val="en-US" w:eastAsia="zh-CN"/>
              </w:rPr>
              <w:t>宁波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32"/>
                <w:szCs w:val="32"/>
              </w:rPr>
              <w:t>大学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15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15"/>
                <w:sz w:val="32"/>
                <w:szCs w:val="32"/>
                <w:lang w:val="en-US" w:eastAsia="zh-CN"/>
              </w:rPr>
              <w:t>合格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B5AB9"/>
    <w:rsid w:val="335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2023-06-07T09:36:00Z</dcterms:created>
  <dc:creator>赵正权</dc:creator>
  <cp:lastModifiedBy>赵正权</cp:lastModifiedBy>
  <dcterms:modified xsi:type="dcterms:W3CDTF">2023-06-07T09:36:34Z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