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503"/>
        <w:gridCol w:w="1740"/>
        <w:gridCol w:w="1110"/>
        <w:gridCol w:w="885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3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简体" w:hAnsi="等线" w:eastAsia="方正小标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等线" w:eastAsia="方正小标宋简体" w:cs="宋体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等线" w:eastAsia="方正小标宋简体" w:cs="宋体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等线" w:eastAsia="方正小标宋简体" w:cs="宋体"/>
                <w:color w:val="auto"/>
                <w:kern w:val="0"/>
                <w:sz w:val="32"/>
                <w:szCs w:val="32"/>
              </w:rPr>
              <w:t>年度江</w:t>
            </w:r>
            <w:r>
              <w:rPr>
                <w:rFonts w:ascii="方正小标宋简体" w:hAnsi="等线" w:eastAsia="方正小标宋简体" w:cs="宋体"/>
                <w:color w:val="auto"/>
                <w:kern w:val="0"/>
                <w:sz w:val="32"/>
                <w:szCs w:val="32"/>
              </w:rPr>
              <w:t>北</w:t>
            </w:r>
            <w:r>
              <w:rPr>
                <w:rFonts w:hint="eastAsia" w:ascii="方正小标宋简体" w:hAnsi="等线" w:eastAsia="方正小标宋简体" w:cs="宋体"/>
                <w:color w:val="auto"/>
                <w:kern w:val="0"/>
                <w:sz w:val="32"/>
                <w:szCs w:val="32"/>
              </w:rPr>
              <w:t>区企业研发投入补助申请表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7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组织机构代码/统一社会信用代码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企业类别</w:t>
            </w:r>
          </w:p>
        </w:tc>
        <w:tc>
          <w:tcPr>
            <w:tcW w:w="4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工业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□建筑业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□服务</w:t>
            </w:r>
            <w:r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  <w:t>业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归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  <w:t>口管理单位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  <w:t>申报联系人</w:t>
            </w:r>
          </w:p>
        </w:tc>
        <w:tc>
          <w:tcPr>
            <w:tcW w:w="32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研发费用情况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  <w:t>（千元）（整数）</w:t>
            </w:r>
          </w:p>
        </w:tc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2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研发费用增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  <w:t>量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shd w:val="clear" w:color="auto" w:fill="FFFFFF"/>
              </w:rPr>
              <w:t>（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shd w:val="clear" w:color="auto" w:fill="FFFFFF"/>
                <w:lang w:eastAsia="zh-CN"/>
              </w:rPr>
              <w:t>千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shd w:val="clear" w:color="auto" w:fill="FFFFFF"/>
              </w:rPr>
              <w:t>元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7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color w:val="auto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企业承诺</w:t>
            </w:r>
          </w:p>
        </w:tc>
        <w:tc>
          <w:tcPr>
            <w:tcW w:w="74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本单位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  <w:t>承诺符合申报条件，且填报的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申请表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eastAsia="zh-CN"/>
              </w:rPr>
              <w:t>及提供的佐证材料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>信息真实、有效。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200" w:firstLineChars="2000"/>
              <w:textAlignment w:val="auto"/>
              <w:rPr>
                <w:rFonts w:ascii="华文细黑" w:hAnsi="华文细黑" w:eastAsia="华文细黑" w:cs="宋体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 xml:space="preserve">（单位公章）                                                 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细黑" w:hAnsi="华文细黑" w:eastAsia="华文细黑" w:cs="宋体"/>
                <w:color w:val="auto"/>
                <w:kern w:val="0"/>
                <w:szCs w:val="21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细黑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B168E"/>
    <w:rsid w:val="5DEF4E3E"/>
    <w:rsid w:val="BFFB1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2024-04-24T19:10:00Z</dcterms:created>
  <dc:creator>uos</dc:creator>
  <cp:lastModifiedBy>uos</cp:lastModifiedBy>
  <dcterms:modified xsi:type="dcterms:W3CDTF">2024-04-24T11:13:09Z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DFD88A2E87D03C47C578286688275ACD</vt:lpwstr>
  </property>
</Properties>
</file>