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?????" w:hAnsi="?????" w:cs="?????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江北区</w:t>
      </w:r>
      <w:r>
        <w:rPr>
          <w:rFonts w:hint="eastAsia" w:ascii="黑体" w:hAnsi="黑体" w:eastAsia="黑体" w:cstheme="minorBidi"/>
          <w:sz w:val="44"/>
          <w:szCs w:val="44"/>
        </w:rPr>
        <w:t>政府信息主动公</w:t>
      </w:r>
      <w:bookmarkStart w:id="0" w:name="_GoBack"/>
      <w:bookmarkEnd w:id="0"/>
      <w:r>
        <w:rPr>
          <w:rFonts w:hint="eastAsia" w:ascii="黑体" w:hAnsi="黑体" w:eastAsia="黑体" w:cstheme="minorBidi"/>
          <w:sz w:val="44"/>
          <w:szCs w:val="44"/>
        </w:rPr>
        <w:t>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区商务局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p>
      <w:pPr>
        <w:spacing w:line="300" w:lineRule="exact"/>
        <w:jc w:val="center"/>
        <w:rPr>
          <w:rFonts w:ascii="宋体" w:cs="Times New Roman"/>
          <w:b/>
          <w:bCs/>
          <w:color w:val="000000"/>
          <w:kern w:val="0"/>
          <w:sz w:val="11"/>
          <w:szCs w:val="11"/>
        </w:rPr>
      </w:pPr>
    </w:p>
    <w:tbl>
      <w:tblPr>
        <w:tblStyle w:val="5"/>
        <w:tblW w:w="15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404"/>
        <w:gridCol w:w="2448"/>
        <w:gridCol w:w="1764"/>
        <w:gridCol w:w="1281"/>
        <w:gridCol w:w="1130"/>
        <w:gridCol w:w="3127"/>
        <w:gridCol w:w="1758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事项类别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事项名称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公开内容</w:t>
            </w:r>
          </w:p>
        </w:tc>
        <w:tc>
          <w:tcPr>
            <w:tcW w:w="17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公开依据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公开主体</w:t>
            </w:r>
          </w:p>
        </w:tc>
        <w:tc>
          <w:tcPr>
            <w:tcW w:w="1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公开时限</w:t>
            </w:r>
          </w:p>
        </w:tc>
        <w:tc>
          <w:tcPr>
            <w:tcW w:w="3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公开渠道</w:t>
            </w:r>
          </w:p>
        </w:tc>
        <w:tc>
          <w:tcPr>
            <w:tcW w:w="17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公开方式</w:t>
            </w:r>
          </w:p>
        </w:tc>
        <w:tc>
          <w:tcPr>
            <w:tcW w:w="16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4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信息公开指南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指南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7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0574-89582611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4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机构概况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机构全称、单位地址、机构职能、机构负责人、联系方式、邮编、传真、办公时间</w:t>
            </w:r>
          </w:p>
        </w:tc>
        <w:tc>
          <w:tcPr>
            <w:tcW w:w="176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《中华人民共和国政府信息公开条例》（国务院令第711号）、三定方案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vMerge w:val="restart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vMerge w:val="restart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0574-89582611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3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44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领导姓名、工作职务、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分管范围、领导简历</w:t>
            </w:r>
          </w:p>
        </w:tc>
        <w:tc>
          <w:tcPr>
            <w:tcW w:w="176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15" w:type="dxa"/>
            <w:vMerge w:val="continue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6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15" w:type="dxa"/>
            <w:vMerge w:val="continue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43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内设机构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内设机构名称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、单位地址、内设机构职能、内设机构负责人、公开电话</w:t>
            </w:r>
          </w:p>
        </w:tc>
        <w:tc>
          <w:tcPr>
            <w:tcW w:w="176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15" w:type="dxa"/>
            <w:vMerge w:val="continue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jc w:val="center"/>
        </w:trPr>
        <w:tc>
          <w:tcPr>
            <w:tcW w:w="14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法规公文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文件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商务局制发的文件</w:t>
            </w:r>
          </w:p>
        </w:tc>
        <w:tc>
          <w:tcPr>
            <w:tcW w:w="176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、三定方案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0574-89582611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43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人事任免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政府部门领导干部任前公示、任免公告</w:t>
            </w:r>
          </w:p>
        </w:tc>
        <w:tc>
          <w:tcPr>
            <w:tcW w:w="176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3" w:hRule="atLeast"/>
          <w:jc w:val="center"/>
        </w:trPr>
        <w:tc>
          <w:tcPr>
            <w:tcW w:w="14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人大建议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人大代表建议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办理情况</w:t>
            </w:r>
          </w:p>
        </w:tc>
        <w:tc>
          <w:tcPr>
            <w:tcW w:w="17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0574-89582611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9" w:hRule="atLeast"/>
          <w:jc w:val="center"/>
        </w:trPr>
        <w:tc>
          <w:tcPr>
            <w:tcW w:w="143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政协提案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政协委员提案办理情况</w:t>
            </w:r>
          </w:p>
        </w:tc>
        <w:tc>
          <w:tcPr>
            <w:tcW w:w="17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  <w:jc w:val="center"/>
        </w:trPr>
        <w:tc>
          <w:tcPr>
            <w:tcW w:w="14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计划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方案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商务发展总体规划、计划及其进展和完成情况；机关年度工作目标及其执行情况</w:t>
            </w:r>
          </w:p>
        </w:tc>
        <w:tc>
          <w:tcPr>
            <w:tcW w:w="17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0574-89582611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 w:hRule="atLeast"/>
          <w:jc w:val="center"/>
        </w:trPr>
        <w:tc>
          <w:tcPr>
            <w:tcW w:w="14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统计信息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数据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发布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商务发展统计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数据</w:t>
            </w:r>
          </w:p>
        </w:tc>
        <w:tc>
          <w:tcPr>
            <w:tcW w:w="17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0574-89582611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  <w:jc w:val="center"/>
        </w:trPr>
        <w:tc>
          <w:tcPr>
            <w:tcW w:w="14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行政权力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行政处罚结果信息</w:t>
            </w:r>
          </w:p>
        </w:tc>
        <w:tc>
          <w:tcPr>
            <w:tcW w:w="17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0574-89582611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2" w:hRule="atLeast"/>
          <w:jc w:val="center"/>
        </w:trPr>
        <w:tc>
          <w:tcPr>
            <w:tcW w:w="14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财政信息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各部门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财政预决算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财政年度预算、决算情况</w:t>
            </w:r>
          </w:p>
        </w:tc>
        <w:tc>
          <w:tcPr>
            <w:tcW w:w="17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0574-89582611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7" w:hRule="atLeast"/>
          <w:jc w:val="center"/>
        </w:trPr>
        <w:tc>
          <w:tcPr>
            <w:tcW w:w="14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政府信息公开年报</w:t>
            </w:r>
          </w:p>
        </w:tc>
        <w:tc>
          <w:tcPr>
            <w:tcW w:w="1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政府信息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公开年报</w:t>
            </w:r>
          </w:p>
        </w:tc>
        <w:tc>
          <w:tcPr>
            <w:tcW w:w="2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各年度政府信息公开年报</w:t>
            </w:r>
          </w:p>
        </w:tc>
        <w:tc>
          <w:tcPr>
            <w:tcW w:w="17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每年1月31日前</w:t>
            </w:r>
          </w:p>
        </w:tc>
        <w:tc>
          <w:tcPr>
            <w:tcW w:w="3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政务微博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信息公告栏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7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☑其他</w:t>
            </w:r>
          </w:p>
        </w:tc>
        <w:tc>
          <w:tcPr>
            <w:tcW w:w="16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0574-89582611</w:t>
            </w:r>
          </w:p>
        </w:tc>
      </w:tr>
    </w:tbl>
    <w:p>
      <w:pPr>
        <w:spacing w:line="2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M1ZjdjZDk2M2Q1NjgzZDVmN2E4OTYxZTE3NzIifQ=="/>
  </w:docVars>
  <w:rsids>
    <w:rsidRoot w:val="71505910"/>
    <w:rsid w:val="00007408"/>
    <w:rsid w:val="00027581"/>
    <w:rsid w:val="000B59DC"/>
    <w:rsid w:val="0013795A"/>
    <w:rsid w:val="00166D7A"/>
    <w:rsid w:val="001948E0"/>
    <w:rsid w:val="00297C2F"/>
    <w:rsid w:val="002A4D7E"/>
    <w:rsid w:val="002D1C96"/>
    <w:rsid w:val="0034778C"/>
    <w:rsid w:val="00376769"/>
    <w:rsid w:val="003C2453"/>
    <w:rsid w:val="004464AA"/>
    <w:rsid w:val="004C2AC5"/>
    <w:rsid w:val="005F1C55"/>
    <w:rsid w:val="00644FDF"/>
    <w:rsid w:val="006522F6"/>
    <w:rsid w:val="006C0079"/>
    <w:rsid w:val="006C157C"/>
    <w:rsid w:val="006F324A"/>
    <w:rsid w:val="00764CAC"/>
    <w:rsid w:val="00796D84"/>
    <w:rsid w:val="007E2AEB"/>
    <w:rsid w:val="008032CE"/>
    <w:rsid w:val="00805980"/>
    <w:rsid w:val="00856B82"/>
    <w:rsid w:val="00865C96"/>
    <w:rsid w:val="008C1AEC"/>
    <w:rsid w:val="008C6828"/>
    <w:rsid w:val="008E4C9A"/>
    <w:rsid w:val="009501F7"/>
    <w:rsid w:val="009578C3"/>
    <w:rsid w:val="00964F5C"/>
    <w:rsid w:val="00976D64"/>
    <w:rsid w:val="0098299F"/>
    <w:rsid w:val="00AA410A"/>
    <w:rsid w:val="00AE630D"/>
    <w:rsid w:val="00AF3224"/>
    <w:rsid w:val="00B53F34"/>
    <w:rsid w:val="00B863AD"/>
    <w:rsid w:val="00B967C3"/>
    <w:rsid w:val="00BE6555"/>
    <w:rsid w:val="00C45785"/>
    <w:rsid w:val="00C462FD"/>
    <w:rsid w:val="00D07F0D"/>
    <w:rsid w:val="00D25662"/>
    <w:rsid w:val="00D800CF"/>
    <w:rsid w:val="00E90886"/>
    <w:rsid w:val="00EA25C1"/>
    <w:rsid w:val="00EB5143"/>
    <w:rsid w:val="00ED6C32"/>
    <w:rsid w:val="00F05146"/>
    <w:rsid w:val="00F86177"/>
    <w:rsid w:val="00FA3959"/>
    <w:rsid w:val="00FC4951"/>
    <w:rsid w:val="00FC6F11"/>
    <w:rsid w:val="02DD4B99"/>
    <w:rsid w:val="03AB432F"/>
    <w:rsid w:val="03E66E01"/>
    <w:rsid w:val="07BE0436"/>
    <w:rsid w:val="08A55F77"/>
    <w:rsid w:val="093E4E04"/>
    <w:rsid w:val="0B7FC488"/>
    <w:rsid w:val="14416AA3"/>
    <w:rsid w:val="15521AF5"/>
    <w:rsid w:val="1BCCF48C"/>
    <w:rsid w:val="1DCFA242"/>
    <w:rsid w:val="1DF71F45"/>
    <w:rsid w:val="1DF76995"/>
    <w:rsid w:val="1DFEB2CB"/>
    <w:rsid w:val="1E3FE156"/>
    <w:rsid w:val="1E9868B2"/>
    <w:rsid w:val="1F9FDAD8"/>
    <w:rsid w:val="1FFF63FF"/>
    <w:rsid w:val="20BC0178"/>
    <w:rsid w:val="21F46043"/>
    <w:rsid w:val="25962712"/>
    <w:rsid w:val="26B26587"/>
    <w:rsid w:val="2CF3658F"/>
    <w:rsid w:val="2CFE7C46"/>
    <w:rsid w:val="2F9FE51C"/>
    <w:rsid w:val="2FF57C31"/>
    <w:rsid w:val="2FFC3A23"/>
    <w:rsid w:val="2FFFFD91"/>
    <w:rsid w:val="31B3849D"/>
    <w:rsid w:val="32EF739E"/>
    <w:rsid w:val="333113CD"/>
    <w:rsid w:val="341C6E7C"/>
    <w:rsid w:val="345C08F9"/>
    <w:rsid w:val="35BF7F05"/>
    <w:rsid w:val="377DD97E"/>
    <w:rsid w:val="38890780"/>
    <w:rsid w:val="38E378A5"/>
    <w:rsid w:val="39271897"/>
    <w:rsid w:val="3AAF05C9"/>
    <w:rsid w:val="3B5FFCA4"/>
    <w:rsid w:val="3BDBD647"/>
    <w:rsid w:val="3CF5A9DA"/>
    <w:rsid w:val="3D532B7A"/>
    <w:rsid w:val="3DF7AD07"/>
    <w:rsid w:val="3E2F44FB"/>
    <w:rsid w:val="3F2DC269"/>
    <w:rsid w:val="3F3FDB26"/>
    <w:rsid w:val="3FBF4772"/>
    <w:rsid w:val="3FF4E1EE"/>
    <w:rsid w:val="3FF75E67"/>
    <w:rsid w:val="3FFBAFEF"/>
    <w:rsid w:val="3FFF0C35"/>
    <w:rsid w:val="43CD0390"/>
    <w:rsid w:val="44F309F2"/>
    <w:rsid w:val="48215269"/>
    <w:rsid w:val="48AD46C6"/>
    <w:rsid w:val="4AB049A5"/>
    <w:rsid w:val="4BF9813D"/>
    <w:rsid w:val="4C7FBABA"/>
    <w:rsid w:val="4FF7A838"/>
    <w:rsid w:val="4FFB7359"/>
    <w:rsid w:val="4FFE4A19"/>
    <w:rsid w:val="5378BF83"/>
    <w:rsid w:val="54786C6B"/>
    <w:rsid w:val="555C0C83"/>
    <w:rsid w:val="577F1266"/>
    <w:rsid w:val="57D6D19A"/>
    <w:rsid w:val="589CAE46"/>
    <w:rsid w:val="59FDBEDB"/>
    <w:rsid w:val="5A6B2C97"/>
    <w:rsid w:val="5B761073"/>
    <w:rsid w:val="5BB75AC4"/>
    <w:rsid w:val="5BFDC28B"/>
    <w:rsid w:val="5D27AF46"/>
    <w:rsid w:val="5FDC23AC"/>
    <w:rsid w:val="5FF1492A"/>
    <w:rsid w:val="5FF74663"/>
    <w:rsid w:val="5FF7831B"/>
    <w:rsid w:val="5FFAD938"/>
    <w:rsid w:val="5FFDE4AB"/>
    <w:rsid w:val="5FFF1BF2"/>
    <w:rsid w:val="636E6634"/>
    <w:rsid w:val="651F3F42"/>
    <w:rsid w:val="65FD9A81"/>
    <w:rsid w:val="66AE266F"/>
    <w:rsid w:val="66CF0EE9"/>
    <w:rsid w:val="66D634BA"/>
    <w:rsid w:val="67BC7B82"/>
    <w:rsid w:val="67FF2F76"/>
    <w:rsid w:val="67FF4F35"/>
    <w:rsid w:val="6B7D8048"/>
    <w:rsid w:val="6BB7237E"/>
    <w:rsid w:val="6BEB3FAB"/>
    <w:rsid w:val="6CED10CB"/>
    <w:rsid w:val="6CFCBAC7"/>
    <w:rsid w:val="6E0F3758"/>
    <w:rsid w:val="6E3F3CEB"/>
    <w:rsid w:val="6E7FE06F"/>
    <w:rsid w:val="6E941FA3"/>
    <w:rsid w:val="6EB47E53"/>
    <w:rsid w:val="6EF65A43"/>
    <w:rsid w:val="6EFFFAA4"/>
    <w:rsid w:val="6F3F0CDE"/>
    <w:rsid w:val="6FDDD19A"/>
    <w:rsid w:val="6FFE87A2"/>
    <w:rsid w:val="713D2360"/>
    <w:rsid w:val="71505910"/>
    <w:rsid w:val="73A74ECD"/>
    <w:rsid w:val="73EE730E"/>
    <w:rsid w:val="73FFEDF1"/>
    <w:rsid w:val="743A4EE9"/>
    <w:rsid w:val="747DAF65"/>
    <w:rsid w:val="75BEDFDA"/>
    <w:rsid w:val="76D41276"/>
    <w:rsid w:val="777FFC6D"/>
    <w:rsid w:val="779F0205"/>
    <w:rsid w:val="77DEAC90"/>
    <w:rsid w:val="77F76A35"/>
    <w:rsid w:val="77FB1297"/>
    <w:rsid w:val="77FD3EB2"/>
    <w:rsid w:val="7826D85E"/>
    <w:rsid w:val="79D6318F"/>
    <w:rsid w:val="79DF69FB"/>
    <w:rsid w:val="79DFD13C"/>
    <w:rsid w:val="7B9F28C3"/>
    <w:rsid w:val="7BDE838B"/>
    <w:rsid w:val="7CFFD3B4"/>
    <w:rsid w:val="7D5F6451"/>
    <w:rsid w:val="7D9636E6"/>
    <w:rsid w:val="7D9F3574"/>
    <w:rsid w:val="7DCBD03F"/>
    <w:rsid w:val="7DF82F9C"/>
    <w:rsid w:val="7DFF0DE7"/>
    <w:rsid w:val="7DFF9E76"/>
    <w:rsid w:val="7E1FE176"/>
    <w:rsid w:val="7E3B5DEF"/>
    <w:rsid w:val="7E572E49"/>
    <w:rsid w:val="7E8D93D5"/>
    <w:rsid w:val="7EACED57"/>
    <w:rsid w:val="7EFD28B2"/>
    <w:rsid w:val="7EFDF420"/>
    <w:rsid w:val="7EFFE871"/>
    <w:rsid w:val="7F2BFBE4"/>
    <w:rsid w:val="7F335D36"/>
    <w:rsid w:val="7F5F4D24"/>
    <w:rsid w:val="7F671D8B"/>
    <w:rsid w:val="7F7745F8"/>
    <w:rsid w:val="7F7B797D"/>
    <w:rsid w:val="7F7F3F5F"/>
    <w:rsid w:val="7F9F0676"/>
    <w:rsid w:val="7FAEFE85"/>
    <w:rsid w:val="7FB6D792"/>
    <w:rsid w:val="7FDFEF43"/>
    <w:rsid w:val="7FDFF810"/>
    <w:rsid w:val="7FEFDFE8"/>
    <w:rsid w:val="7FF232C6"/>
    <w:rsid w:val="7FFBFCA1"/>
    <w:rsid w:val="7FFD0303"/>
    <w:rsid w:val="7FFDDE2C"/>
    <w:rsid w:val="7FFF87BE"/>
    <w:rsid w:val="99FD1BBF"/>
    <w:rsid w:val="9B5A1B33"/>
    <w:rsid w:val="9DFF76FA"/>
    <w:rsid w:val="9F091384"/>
    <w:rsid w:val="9FE7DD5D"/>
    <w:rsid w:val="A47BBB5D"/>
    <w:rsid w:val="A673F5F6"/>
    <w:rsid w:val="A7BE9189"/>
    <w:rsid w:val="AF888E10"/>
    <w:rsid w:val="B37FDA9C"/>
    <w:rsid w:val="B3F8B6F8"/>
    <w:rsid w:val="B54EA8E4"/>
    <w:rsid w:val="B65344B8"/>
    <w:rsid w:val="B7FBD1E4"/>
    <w:rsid w:val="BB580AEB"/>
    <w:rsid w:val="BBFFD1DE"/>
    <w:rsid w:val="BC57C795"/>
    <w:rsid w:val="BDB1A9B6"/>
    <w:rsid w:val="BEDFEB9E"/>
    <w:rsid w:val="BF77E3E6"/>
    <w:rsid w:val="BF7C3EB3"/>
    <w:rsid w:val="BFA62FBA"/>
    <w:rsid w:val="C3A95FB6"/>
    <w:rsid w:val="C9AF7E89"/>
    <w:rsid w:val="CBFA613C"/>
    <w:rsid w:val="CBFFA2C0"/>
    <w:rsid w:val="CFDC090E"/>
    <w:rsid w:val="CFEF16C2"/>
    <w:rsid w:val="D26ABE5B"/>
    <w:rsid w:val="D736BE33"/>
    <w:rsid w:val="D7BD4567"/>
    <w:rsid w:val="D7E83A63"/>
    <w:rsid w:val="D8E56EDA"/>
    <w:rsid w:val="D9BF5ED3"/>
    <w:rsid w:val="DBF79B26"/>
    <w:rsid w:val="DCBF4F69"/>
    <w:rsid w:val="DCCF1F3F"/>
    <w:rsid w:val="DCFBF826"/>
    <w:rsid w:val="DCFD44A0"/>
    <w:rsid w:val="DD93F499"/>
    <w:rsid w:val="DDDDE1DE"/>
    <w:rsid w:val="DFAF3FE4"/>
    <w:rsid w:val="DFBDD941"/>
    <w:rsid w:val="DFBF5813"/>
    <w:rsid w:val="DFE75964"/>
    <w:rsid w:val="E3EEA973"/>
    <w:rsid w:val="E3EED6AC"/>
    <w:rsid w:val="E77B7D08"/>
    <w:rsid w:val="EBEFA55A"/>
    <w:rsid w:val="EBEFE9B5"/>
    <w:rsid w:val="ECBFEC68"/>
    <w:rsid w:val="EDDD7D49"/>
    <w:rsid w:val="EDF87A26"/>
    <w:rsid w:val="EDF9B787"/>
    <w:rsid w:val="EEE4AD5D"/>
    <w:rsid w:val="EF572161"/>
    <w:rsid w:val="EF730337"/>
    <w:rsid w:val="EF7FB237"/>
    <w:rsid w:val="EFBDEFAD"/>
    <w:rsid w:val="EFF6674B"/>
    <w:rsid w:val="EFFF1E51"/>
    <w:rsid w:val="F3CF0DEF"/>
    <w:rsid w:val="F3FFA661"/>
    <w:rsid w:val="F4CF603E"/>
    <w:rsid w:val="F5B38755"/>
    <w:rsid w:val="F675B8B2"/>
    <w:rsid w:val="F77F6DCF"/>
    <w:rsid w:val="F785A90C"/>
    <w:rsid w:val="F7E5E0C7"/>
    <w:rsid w:val="F7FA66B7"/>
    <w:rsid w:val="F7FB37EC"/>
    <w:rsid w:val="F8FBB6F7"/>
    <w:rsid w:val="F9278F42"/>
    <w:rsid w:val="F9F578F5"/>
    <w:rsid w:val="F9FB735A"/>
    <w:rsid w:val="FA53C4B6"/>
    <w:rsid w:val="FA59F6E2"/>
    <w:rsid w:val="FA7F92BB"/>
    <w:rsid w:val="FB9FCE57"/>
    <w:rsid w:val="FBCEC976"/>
    <w:rsid w:val="FC7B125F"/>
    <w:rsid w:val="FD7B07D4"/>
    <w:rsid w:val="FDFFCB20"/>
    <w:rsid w:val="FE534D12"/>
    <w:rsid w:val="FE7623F9"/>
    <w:rsid w:val="FE9F332E"/>
    <w:rsid w:val="FEBDBDE1"/>
    <w:rsid w:val="FED73E29"/>
    <w:rsid w:val="FF279527"/>
    <w:rsid w:val="FF36F6BE"/>
    <w:rsid w:val="FF7C9DEA"/>
    <w:rsid w:val="FFBBA5C9"/>
    <w:rsid w:val="FFBFA591"/>
    <w:rsid w:val="FFCF7FCC"/>
    <w:rsid w:val="FFCF951D"/>
    <w:rsid w:val="FFEF85C4"/>
    <w:rsid w:val="FFF905CA"/>
    <w:rsid w:val="FFFBB217"/>
    <w:rsid w:val="FFFF0BDA"/>
    <w:rsid w:val="FFFFE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页脚 Char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Char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2298</Words>
  <Characters>2437</Characters>
  <Lines>60</Lines>
  <Paragraphs>17</Paragraphs>
  <TotalTime>2</TotalTime>
  <ScaleCrop>false</ScaleCrop>
  <LinksUpToDate>false</LinksUpToDate>
  <CharactersWithSpaces>2941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2019-05-15T11:13:00Z</dcterms:created>
  <dc:creator>admin</dc:creator>
  <cp:lastModifiedBy>WPS_1645366307</cp:lastModifiedBy>
  <cp:lastPrinted>2019-05-17T07:37:00Z</cp:lastPrinted>
  <dcterms:modified xsi:type="dcterms:W3CDTF">2022-08-04T07:00:12Z</dcterms:modified>
  <dc:title>附件：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DD0FD8BF13554EBA9F10FEB3DD5C9514</vt:lpwstr>
  </property>
</Properties>
</file>