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00" w:rsidRDefault="00FA6F00" w:rsidP="00FA6F00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FA6F00">
        <w:rPr>
          <w:rFonts w:ascii="华文中宋" w:eastAsia="华文中宋" w:hAnsi="华文中宋" w:hint="eastAsia"/>
          <w:b/>
          <w:sz w:val="36"/>
          <w:szCs w:val="36"/>
        </w:rPr>
        <w:t>宁波市江北区民族宗教事务局</w:t>
      </w:r>
    </w:p>
    <w:p w:rsidR="005A615D" w:rsidRPr="00FA6F00" w:rsidRDefault="00FA6F00" w:rsidP="00FA6F00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FA6F00">
        <w:rPr>
          <w:rFonts w:ascii="华文中宋" w:eastAsia="华文中宋" w:hAnsi="华文中宋" w:hint="eastAsia"/>
          <w:b/>
          <w:sz w:val="36"/>
          <w:szCs w:val="36"/>
        </w:rPr>
        <w:t>2016年政府信息公开年度报告</w:t>
      </w:r>
    </w:p>
    <w:p w:rsidR="00FA6F00" w:rsidRPr="00FA6F00" w:rsidRDefault="00FA6F00">
      <w:pPr>
        <w:rPr>
          <w:rFonts w:ascii="仿宋_GB2312" w:eastAsia="仿宋_GB2312"/>
          <w:sz w:val="30"/>
          <w:szCs w:val="30"/>
        </w:rPr>
      </w:pPr>
    </w:p>
    <w:p w:rsidR="00FA6F00" w:rsidRPr="00FA6F00" w:rsidRDefault="00FA6F00" w:rsidP="00FA6F00">
      <w:pPr>
        <w:pStyle w:val="a5"/>
        <w:ind w:firstLineChars="200" w:firstLine="600"/>
        <w:rPr>
          <w:rFonts w:ascii="仿宋_GB2312" w:eastAsia="仿宋_GB2312"/>
          <w:sz w:val="30"/>
          <w:szCs w:val="30"/>
        </w:rPr>
      </w:pPr>
      <w:r w:rsidRPr="00FA6F00">
        <w:rPr>
          <w:rFonts w:ascii="仿宋_GB2312" w:eastAsia="仿宋_GB2312" w:hint="eastAsia"/>
          <w:sz w:val="30"/>
          <w:szCs w:val="30"/>
        </w:rPr>
        <w:t xml:space="preserve">本年度报告是根据《中华人民共和国政府信息公开条例》（以下简称《条例》）以及相关文件要求，特编制江北区民族宗教事务局2016年政府信息公开年度报告。本年报由概述、主动公开政府信息情况、依申请公开政府信息办理情况、政府信息公开的收费及减免情况、因政府信息公开申请行政复议和提起行政诉讼的情况、信息公开存在的主要问题和改进情况、其他需要公开的事项等组成。本年报中所列数据的统计期限自2016年1月1日起至2016年12月31日止。 </w:t>
      </w:r>
      <w:r w:rsidRPr="00FA6F00">
        <w:rPr>
          <w:rFonts w:ascii="仿宋_GB2312" w:eastAsia="仿宋_GB2312" w:hint="eastAsia"/>
          <w:sz w:val="30"/>
          <w:szCs w:val="30"/>
        </w:rPr>
        <w:br/>
      </w:r>
      <w:r w:rsidRPr="00FA6F00">
        <w:rPr>
          <w:rFonts w:eastAsia="仿宋_GB2312" w:hint="eastAsia"/>
          <w:sz w:val="30"/>
          <w:szCs w:val="30"/>
        </w:rPr>
        <w:t>   </w:t>
      </w:r>
      <w:r w:rsidRPr="00FA6F00">
        <w:rPr>
          <w:rFonts w:ascii="仿宋_GB2312" w:eastAsia="仿宋_GB2312" w:hint="eastAsia"/>
          <w:sz w:val="30"/>
          <w:szCs w:val="30"/>
        </w:rPr>
        <w:t xml:space="preserve"> </w:t>
      </w:r>
      <w:r w:rsidRPr="00FA6F00">
        <w:rPr>
          <w:rFonts w:ascii="黑体" w:eastAsia="黑体" w:hint="eastAsia"/>
          <w:sz w:val="30"/>
          <w:szCs w:val="30"/>
        </w:rPr>
        <w:t xml:space="preserve">一、概述 　</w:t>
      </w:r>
      <w:r w:rsidRPr="00FA6F00">
        <w:rPr>
          <w:rFonts w:ascii="黑体" w:eastAsia="黑体" w:hint="eastAsia"/>
          <w:sz w:val="30"/>
          <w:szCs w:val="30"/>
        </w:rPr>
        <w:br/>
      </w:r>
      <w:r w:rsidRPr="00FA6F00">
        <w:rPr>
          <w:rFonts w:eastAsia="仿宋_GB2312" w:hint="eastAsia"/>
          <w:sz w:val="30"/>
          <w:szCs w:val="30"/>
        </w:rPr>
        <w:t>   </w:t>
      </w:r>
      <w:r w:rsidRPr="00FA6F00">
        <w:rPr>
          <w:rFonts w:ascii="仿宋_GB2312" w:eastAsia="仿宋_GB2312" w:hint="eastAsia"/>
          <w:sz w:val="30"/>
          <w:szCs w:val="30"/>
        </w:rPr>
        <w:t xml:space="preserve"> 2016年，我局全面贯彻落实《条例》，积极妥善地做好政府机关信息公开工作，在局信息公开工作领导小组的领导下，全局干部自觉学习执行《条例》精神，认真遵守信息公开各项制度，信息公开工作有条不紊地推进。</w:t>
      </w:r>
      <w:r w:rsidRPr="00FA6F00">
        <w:rPr>
          <w:rFonts w:ascii="仿宋_GB2312" w:eastAsia="仿宋_GB2312" w:hint="eastAsia"/>
          <w:sz w:val="30"/>
          <w:szCs w:val="30"/>
        </w:rPr>
        <w:br/>
      </w:r>
      <w:r w:rsidRPr="00FA6F00">
        <w:rPr>
          <w:rFonts w:eastAsia="仿宋_GB2312" w:hint="eastAsia"/>
          <w:sz w:val="30"/>
          <w:szCs w:val="30"/>
        </w:rPr>
        <w:t>   </w:t>
      </w:r>
      <w:r w:rsidRPr="00FA6F00">
        <w:rPr>
          <w:rFonts w:ascii="仿宋_GB2312" w:eastAsia="仿宋_GB2312" w:hint="eastAsia"/>
          <w:sz w:val="30"/>
          <w:szCs w:val="30"/>
        </w:rPr>
        <w:t xml:space="preserve"> </w:t>
      </w:r>
      <w:r w:rsidRPr="00FA6F00">
        <w:rPr>
          <w:rFonts w:ascii="黑体" w:eastAsia="黑体" w:hint="eastAsia"/>
          <w:sz w:val="30"/>
          <w:szCs w:val="30"/>
        </w:rPr>
        <w:t>二、主动公开政府信息的情况</w:t>
      </w:r>
      <w:r w:rsidRPr="00FA6F00">
        <w:rPr>
          <w:rFonts w:ascii="黑体" w:eastAsia="黑体" w:hint="eastAsia"/>
          <w:sz w:val="30"/>
          <w:szCs w:val="30"/>
        </w:rPr>
        <w:br/>
      </w:r>
      <w:r w:rsidRPr="00FA6F00">
        <w:rPr>
          <w:rFonts w:eastAsia="仿宋_GB2312" w:hint="eastAsia"/>
          <w:sz w:val="30"/>
          <w:szCs w:val="30"/>
        </w:rPr>
        <w:t>   </w:t>
      </w:r>
      <w:r w:rsidRPr="00FA6F00">
        <w:rPr>
          <w:rFonts w:ascii="仿宋_GB2312" w:eastAsia="仿宋_GB2312" w:hint="eastAsia"/>
          <w:sz w:val="30"/>
          <w:szCs w:val="30"/>
        </w:rPr>
        <w:t xml:space="preserve"> （一）公开数量</w:t>
      </w:r>
      <w:r w:rsidRPr="00FA6F00">
        <w:rPr>
          <w:rFonts w:ascii="仿宋_GB2312" w:eastAsia="仿宋_GB2312" w:hint="eastAsia"/>
          <w:sz w:val="30"/>
          <w:szCs w:val="30"/>
        </w:rPr>
        <w:br/>
      </w:r>
      <w:r w:rsidRPr="00FA6F00">
        <w:rPr>
          <w:rFonts w:eastAsia="仿宋_GB2312" w:hint="eastAsia"/>
          <w:sz w:val="30"/>
          <w:szCs w:val="30"/>
        </w:rPr>
        <w:t>   </w:t>
      </w:r>
      <w:r w:rsidRPr="00FA6F00">
        <w:rPr>
          <w:rFonts w:ascii="仿宋_GB2312" w:eastAsia="仿宋_GB2312" w:hint="eastAsia"/>
          <w:sz w:val="30"/>
          <w:szCs w:val="30"/>
        </w:rPr>
        <w:t xml:space="preserve"> 截止2016年12月31日，我局累计主动公开政府信息32条。</w:t>
      </w:r>
      <w:r w:rsidRPr="00FA6F00">
        <w:rPr>
          <w:rFonts w:ascii="仿宋_GB2312" w:eastAsia="仿宋_GB2312" w:hint="eastAsia"/>
          <w:sz w:val="30"/>
          <w:szCs w:val="30"/>
        </w:rPr>
        <w:br/>
      </w:r>
      <w:r w:rsidRPr="00FA6F00">
        <w:rPr>
          <w:rFonts w:eastAsia="仿宋_GB2312" w:hint="eastAsia"/>
          <w:sz w:val="30"/>
          <w:szCs w:val="30"/>
        </w:rPr>
        <w:t>   </w:t>
      </w:r>
      <w:r w:rsidRPr="00FA6F00">
        <w:rPr>
          <w:rFonts w:ascii="仿宋_GB2312" w:eastAsia="仿宋_GB2312" w:hint="eastAsia"/>
          <w:sz w:val="30"/>
          <w:szCs w:val="30"/>
        </w:rPr>
        <w:t xml:space="preserve"> （二）公开内容</w:t>
      </w:r>
      <w:r w:rsidRPr="00FA6F00">
        <w:rPr>
          <w:rFonts w:ascii="仿宋_GB2312" w:eastAsia="仿宋_GB2312" w:hint="eastAsia"/>
          <w:sz w:val="30"/>
          <w:szCs w:val="30"/>
        </w:rPr>
        <w:br/>
      </w:r>
      <w:r w:rsidRPr="00FA6F00">
        <w:rPr>
          <w:rFonts w:eastAsia="仿宋_GB2312" w:hint="eastAsia"/>
          <w:sz w:val="30"/>
          <w:szCs w:val="30"/>
        </w:rPr>
        <w:t>   </w:t>
      </w:r>
      <w:r w:rsidRPr="00FA6F00">
        <w:rPr>
          <w:rFonts w:ascii="仿宋_GB2312" w:eastAsia="仿宋_GB2312" w:hint="eastAsia"/>
          <w:sz w:val="30"/>
          <w:szCs w:val="30"/>
        </w:rPr>
        <w:t xml:space="preserve"> 在主动公开的信息中，有1条文件信息，2条计划总结信息，28条政务信息，1条年度报告。具体如下：</w:t>
      </w:r>
    </w:p>
    <w:p w:rsidR="00FA6F00" w:rsidRDefault="00FA6F00" w:rsidP="00FA6F00">
      <w:pPr>
        <w:pStyle w:val="a5"/>
        <w:rPr>
          <w:rFonts w:ascii="仿宋_GB2312" w:eastAsia="仿宋_GB2312" w:hint="eastAsia"/>
          <w:sz w:val="30"/>
          <w:szCs w:val="30"/>
        </w:rPr>
      </w:pPr>
      <w:r w:rsidRPr="00FA6F00">
        <w:rPr>
          <w:rFonts w:eastAsia="仿宋_GB2312" w:hint="eastAsia"/>
          <w:sz w:val="30"/>
          <w:szCs w:val="30"/>
        </w:rPr>
        <w:lastRenderedPageBreak/>
        <w:t>     </w:t>
      </w:r>
      <w:r>
        <w:rPr>
          <w:noProof/>
          <w:sz w:val="18"/>
          <w:szCs w:val="18"/>
        </w:rPr>
        <w:drawing>
          <wp:inline distT="0" distB="0" distL="0" distR="0">
            <wp:extent cx="5819775" cy="4029075"/>
            <wp:effectExtent l="19050" t="0" r="9525" b="0"/>
            <wp:docPr id="1" name="图片 1" descr="http://10.74.194.7:9081/xxgk/jcms_files/jcms1/web31/site/picture/0/17021314000384075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74.194.7:9081/xxgk/jcms_files/jcms1/web31/site/picture/0/170213140003840756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8"/>
          <w:szCs w:val="18"/>
        </w:rPr>
        <w:br/>
        <w:t>   </w:t>
      </w:r>
      <w:r w:rsidRPr="00FA6F00">
        <w:rPr>
          <w:rFonts w:eastAsia="仿宋_GB2312" w:hint="eastAsia"/>
          <w:sz w:val="30"/>
          <w:szCs w:val="30"/>
        </w:rPr>
        <w:t> </w:t>
      </w:r>
      <w:r w:rsidRPr="00FA6F00">
        <w:rPr>
          <w:rFonts w:ascii="仿宋_GB2312" w:eastAsia="仿宋_GB2312" w:hint="eastAsia"/>
          <w:sz w:val="30"/>
          <w:szCs w:val="30"/>
        </w:rPr>
        <w:t>（三）公开形式</w:t>
      </w:r>
      <w:r w:rsidRPr="00FA6F00">
        <w:rPr>
          <w:rFonts w:ascii="仿宋_GB2312" w:eastAsia="仿宋_GB2312" w:hint="eastAsia"/>
          <w:sz w:val="30"/>
          <w:szCs w:val="30"/>
        </w:rPr>
        <w:br/>
      </w:r>
      <w:r w:rsidRPr="00FA6F00">
        <w:rPr>
          <w:rFonts w:eastAsia="仿宋_GB2312" w:hint="eastAsia"/>
          <w:sz w:val="30"/>
          <w:szCs w:val="30"/>
        </w:rPr>
        <w:t>   </w:t>
      </w:r>
      <w:r w:rsidRPr="00FA6F00">
        <w:rPr>
          <w:rFonts w:ascii="仿宋_GB2312" w:eastAsia="仿宋_GB2312" w:hint="eastAsia"/>
          <w:sz w:val="30"/>
          <w:szCs w:val="30"/>
        </w:rPr>
        <w:t xml:space="preserve"> 主动公开的政府信息，通过区政府门户网站（宁波市江北区政府信息公开网）公开。</w:t>
      </w:r>
      <w:r w:rsidRPr="00FA6F00">
        <w:rPr>
          <w:rFonts w:ascii="仿宋_GB2312" w:eastAsia="仿宋_GB2312" w:hint="eastAsia"/>
          <w:sz w:val="30"/>
          <w:szCs w:val="30"/>
        </w:rPr>
        <w:br/>
      </w:r>
      <w:r w:rsidRPr="00FA6F00">
        <w:rPr>
          <w:rFonts w:eastAsia="仿宋_GB2312" w:hint="eastAsia"/>
          <w:sz w:val="30"/>
          <w:szCs w:val="30"/>
        </w:rPr>
        <w:t>   </w:t>
      </w:r>
      <w:r w:rsidRPr="00FA6F00">
        <w:rPr>
          <w:rFonts w:ascii="黑体" w:eastAsia="黑体" w:hint="eastAsia"/>
          <w:sz w:val="30"/>
          <w:szCs w:val="30"/>
        </w:rPr>
        <w:t xml:space="preserve"> 三、依申请公开政府信息办理情况</w:t>
      </w:r>
      <w:r w:rsidRPr="00FA6F00">
        <w:rPr>
          <w:rFonts w:ascii="黑体" w:eastAsia="黑体" w:hint="eastAsia"/>
          <w:sz w:val="30"/>
          <w:szCs w:val="30"/>
        </w:rPr>
        <w:br/>
      </w:r>
      <w:r w:rsidRPr="00FA6F00">
        <w:rPr>
          <w:rFonts w:eastAsia="仿宋_GB2312" w:hint="eastAsia"/>
          <w:sz w:val="30"/>
          <w:szCs w:val="30"/>
        </w:rPr>
        <w:t>   </w:t>
      </w:r>
      <w:r w:rsidRPr="00FA6F00">
        <w:rPr>
          <w:rFonts w:ascii="仿宋_GB2312" w:eastAsia="仿宋_GB2312" w:hint="eastAsia"/>
          <w:sz w:val="30"/>
          <w:szCs w:val="30"/>
        </w:rPr>
        <w:t xml:space="preserve"> 2016年度未收到依申请公开的要求。</w:t>
      </w:r>
      <w:r w:rsidRPr="00FA6F00">
        <w:rPr>
          <w:rFonts w:ascii="仿宋_GB2312" w:eastAsia="仿宋_GB2312" w:hint="eastAsia"/>
          <w:sz w:val="30"/>
          <w:szCs w:val="30"/>
        </w:rPr>
        <w:br/>
      </w:r>
      <w:r w:rsidRPr="00FA6F00">
        <w:rPr>
          <w:rFonts w:eastAsia="仿宋_GB2312" w:hint="eastAsia"/>
          <w:sz w:val="30"/>
          <w:szCs w:val="30"/>
        </w:rPr>
        <w:t>   </w:t>
      </w:r>
      <w:r w:rsidRPr="00FA6F00">
        <w:rPr>
          <w:rFonts w:ascii="仿宋_GB2312" w:eastAsia="仿宋_GB2312" w:hint="eastAsia"/>
          <w:sz w:val="30"/>
          <w:szCs w:val="30"/>
        </w:rPr>
        <w:t xml:space="preserve"> </w:t>
      </w:r>
      <w:r w:rsidRPr="00FA6F00">
        <w:rPr>
          <w:rFonts w:ascii="黑体" w:eastAsia="黑体" w:hint="eastAsia"/>
          <w:sz w:val="30"/>
          <w:szCs w:val="30"/>
        </w:rPr>
        <w:t>四、政府信息公开的收费及减免情况</w:t>
      </w:r>
      <w:r w:rsidRPr="00FA6F00">
        <w:rPr>
          <w:rFonts w:ascii="黑体" w:eastAsia="黑体" w:hint="eastAsia"/>
          <w:sz w:val="30"/>
          <w:szCs w:val="30"/>
        </w:rPr>
        <w:br/>
      </w:r>
      <w:r w:rsidRPr="00FA6F00">
        <w:rPr>
          <w:rFonts w:eastAsia="仿宋_GB2312" w:hint="eastAsia"/>
          <w:sz w:val="30"/>
          <w:szCs w:val="30"/>
        </w:rPr>
        <w:t>   </w:t>
      </w:r>
      <w:r w:rsidRPr="00FA6F00">
        <w:rPr>
          <w:rFonts w:ascii="仿宋_GB2312" w:eastAsia="仿宋_GB2312" w:hint="eastAsia"/>
          <w:sz w:val="30"/>
          <w:szCs w:val="30"/>
        </w:rPr>
        <w:t xml:space="preserve"> 2016年度不存在政府信息公开的收费及减免情况。</w:t>
      </w:r>
      <w:r w:rsidRPr="00FA6F00">
        <w:rPr>
          <w:rFonts w:ascii="仿宋_GB2312" w:eastAsia="仿宋_GB2312" w:hint="eastAsia"/>
          <w:sz w:val="30"/>
          <w:szCs w:val="30"/>
        </w:rPr>
        <w:br/>
      </w:r>
      <w:r w:rsidRPr="00FA6F00">
        <w:rPr>
          <w:rFonts w:eastAsia="仿宋_GB2312" w:hint="eastAsia"/>
          <w:sz w:val="30"/>
          <w:szCs w:val="30"/>
        </w:rPr>
        <w:t>   </w:t>
      </w:r>
      <w:r w:rsidRPr="00FA6F00">
        <w:rPr>
          <w:rFonts w:ascii="仿宋_GB2312" w:eastAsia="仿宋_GB2312" w:hint="eastAsia"/>
          <w:sz w:val="30"/>
          <w:szCs w:val="30"/>
        </w:rPr>
        <w:t xml:space="preserve"> </w:t>
      </w:r>
      <w:r w:rsidRPr="00FA6F00">
        <w:rPr>
          <w:rFonts w:ascii="黑体" w:eastAsia="黑体" w:hint="eastAsia"/>
          <w:sz w:val="30"/>
          <w:szCs w:val="30"/>
        </w:rPr>
        <w:t>五、因政府信息公开申请行政复议、提起行政诉讼的情况</w:t>
      </w:r>
      <w:r w:rsidRPr="00FA6F00">
        <w:rPr>
          <w:rFonts w:ascii="黑体" w:eastAsia="黑体" w:hint="eastAsia"/>
          <w:sz w:val="30"/>
          <w:szCs w:val="30"/>
        </w:rPr>
        <w:br/>
      </w:r>
      <w:r w:rsidRPr="00FA6F00">
        <w:rPr>
          <w:rFonts w:ascii="黑体" w:eastAsia="黑体" w:hint="eastAsia"/>
          <w:sz w:val="30"/>
          <w:szCs w:val="30"/>
        </w:rPr>
        <w:t>   </w:t>
      </w:r>
      <w:r w:rsidRPr="00FA6F00">
        <w:rPr>
          <w:rFonts w:ascii="仿宋_GB2312" w:eastAsia="仿宋_GB2312" w:hint="eastAsia"/>
          <w:sz w:val="30"/>
          <w:szCs w:val="30"/>
        </w:rPr>
        <w:t xml:space="preserve"> 2016年度未接到有关政府信息公开方面的复议、诉讼和申诉。</w:t>
      </w:r>
      <w:r w:rsidRPr="00FA6F00">
        <w:rPr>
          <w:rFonts w:ascii="仿宋_GB2312" w:eastAsia="仿宋_GB2312" w:hint="eastAsia"/>
          <w:sz w:val="30"/>
          <w:szCs w:val="30"/>
        </w:rPr>
        <w:br/>
      </w:r>
      <w:r w:rsidRPr="00FA6F00">
        <w:rPr>
          <w:rFonts w:eastAsia="仿宋_GB2312" w:hint="eastAsia"/>
          <w:sz w:val="30"/>
          <w:szCs w:val="30"/>
        </w:rPr>
        <w:lastRenderedPageBreak/>
        <w:t>   </w:t>
      </w:r>
      <w:r w:rsidRPr="00FA6F00">
        <w:rPr>
          <w:rFonts w:ascii="黑体" w:eastAsia="黑体" w:hint="eastAsia"/>
          <w:sz w:val="30"/>
          <w:szCs w:val="30"/>
        </w:rPr>
        <w:t xml:space="preserve"> 六、政府信息公开工作存在的主要问题及改进情况</w:t>
      </w:r>
      <w:r w:rsidRPr="00FA6F00">
        <w:rPr>
          <w:rFonts w:ascii="黑体" w:eastAsia="黑体" w:hint="eastAsia"/>
          <w:sz w:val="30"/>
          <w:szCs w:val="30"/>
        </w:rPr>
        <w:br/>
      </w:r>
      <w:r w:rsidRPr="00FA6F00">
        <w:rPr>
          <w:rFonts w:eastAsia="仿宋_GB2312" w:hint="eastAsia"/>
          <w:sz w:val="30"/>
          <w:szCs w:val="30"/>
        </w:rPr>
        <w:t>   </w:t>
      </w:r>
      <w:r w:rsidRPr="00FA6F00">
        <w:rPr>
          <w:rFonts w:ascii="仿宋_GB2312" w:eastAsia="仿宋_GB2312" w:hint="eastAsia"/>
          <w:sz w:val="30"/>
          <w:szCs w:val="30"/>
        </w:rPr>
        <w:t xml:space="preserve"> （一）存在的主要问题</w:t>
      </w:r>
      <w:r w:rsidRPr="00FA6F00">
        <w:rPr>
          <w:rFonts w:ascii="仿宋_GB2312" w:eastAsia="仿宋_GB2312" w:hint="eastAsia"/>
          <w:sz w:val="30"/>
          <w:szCs w:val="30"/>
        </w:rPr>
        <w:br/>
      </w:r>
      <w:r w:rsidRPr="00FA6F00">
        <w:rPr>
          <w:rFonts w:eastAsia="仿宋_GB2312" w:hint="eastAsia"/>
          <w:sz w:val="30"/>
          <w:szCs w:val="30"/>
        </w:rPr>
        <w:t>   </w:t>
      </w:r>
      <w:r w:rsidRPr="00FA6F00">
        <w:rPr>
          <w:rFonts w:ascii="仿宋_GB2312" w:eastAsia="仿宋_GB2312" w:hint="eastAsia"/>
          <w:sz w:val="30"/>
          <w:szCs w:val="30"/>
        </w:rPr>
        <w:t xml:space="preserve"> 2016年我局在政府信息公开工作方面主要存在的问题：一是信息来源少，主动公开的信息量较少。二是主动公开的意识还有待进一步加强。</w:t>
      </w:r>
      <w:r w:rsidRPr="00FA6F00">
        <w:rPr>
          <w:rFonts w:ascii="仿宋_GB2312" w:eastAsia="仿宋_GB2312" w:hint="eastAsia"/>
          <w:sz w:val="30"/>
          <w:szCs w:val="30"/>
        </w:rPr>
        <w:br/>
        <w:t xml:space="preserve">　　（二）改进措施</w:t>
      </w:r>
      <w:r w:rsidRPr="00FA6F00">
        <w:rPr>
          <w:rFonts w:ascii="仿宋_GB2312" w:eastAsia="仿宋_GB2312" w:hint="eastAsia"/>
          <w:sz w:val="30"/>
          <w:szCs w:val="30"/>
        </w:rPr>
        <w:br/>
        <w:t xml:space="preserve">　　在今后的工作中，我们将严格按照《中华人民共和国政府信息公开条例》的规定，继续加强领导，进一步提高思想认识。要把信息公开作为一项长期的工作，切实做到领导到位、人员明确、制度完备、工作长效，进一步充实信息公开内容，保证公开信息的完整性和准确性。</w:t>
      </w:r>
      <w:r w:rsidRPr="00FA6F00">
        <w:rPr>
          <w:rFonts w:ascii="仿宋_GB2312" w:eastAsia="仿宋_GB2312" w:hint="eastAsia"/>
          <w:sz w:val="30"/>
          <w:szCs w:val="30"/>
        </w:rPr>
        <w:br/>
      </w:r>
      <w:r w:rsidRPr="00FA6F00">
        <w:rPr>
          <w:rFonts w:eastAsia="仿宋_GB2312" w:hint="eastAsia"/>
          <w:sz w:val="30"/>
          <w:szCs w:val="30"/>
        </w:rPr>
        <w:t>   </w:t>
      </w:r>
      <w:r w:rsidRPr="00FA6F00">
        <w:rPr>
          <w:rFonts w:ascii="仿宋_GB2312" w:eastAsia="仿宋_GB2312" w:hint="eastAsia"/>
          <w:sz w:val="30"/>
          <w:szCs w:val="30"/>
        </w:rPr>
        <w:t xml:space="preserve"> </w:t>
      </w:r>
      <w:r w:rsidRPr="00FA6F00">
        <w:rPr>
          <w:rFonts w:ascii="黑体" w:eastAsia="黑体" w:hint="eastAsia"/>
          <w:sz w:val="30"/>
          <w:szCs w:val="30"/>
        </w:rPr>
        <w:t>七、其他需要报告的事项</w:t>
      </w:r>
      <w:r w:rsidRPr="00FA6F00">
        <w:rPr>
          <w:rFonts w:ascii="黑体" w:eastAsia="黑体" w:hint="eastAsia"/>
          <w:sz w:val="30"/>
          <w:szCs w:val="30"/>
        </w:rPr>
        <w:br/>
      </w:r>
      <w:r w:rsidRPr="00FA6F00">
        <w:rPr>
          <w:rFonts w:eastAsia="仿宋_GB2312" w:hint="eastAsia"/>
          <w:sz w:val="30"/>
          <w:szCs w:val="30"/>
        </w:rPr>
        <w:t>   </w:t>
      </w:r>
      <w:r w:rsidRPr="00FA6F00">
        <w:rPr>
          <w:rFonts w:ascii="仿宋_GB2312" w:eastAsia="仿宋_GB2312" w:hint="eastAsia"/>
          <w:sz w:val="30"/>
          <w:szCs w:val="30"/>
        </w:rPr>
        <w:t xml:space="preserve"> 本年度没有需要报告的其他事项。</w:t>
      </w:r>
    </w:p>
    <w:p w:rsidR="00C76279" w:rsidRDefault="00C76279" w:rsidP="00FA6F00">
      <w:pPr>
        <w:pStyle w:val="a5"/>
        <w:rPr>
          <w:rFonts w:ascii="仿宋_GB2312" w:eastAsia="仿宋_GB2312" w:hint="eastAsia"/>
          <w:sz w:val="30"/>
          <w:szCs w:val="30"/>
        </w:rPr>
      </w:pPr>
    </w:p>
    <w:p w:rsidR="00C76279" w:rsidRDefault="00C76279" w:rsidP="00FA6F00">
      <w:pPr>
        <w:pStyle w:val="a5"/>
        <w:rPr>
          <w:rFonts w:ascii="仿宋_GB2312" w:eastAsia="仿宋_GB2312" w:hint="eastAsia"/>
          <w:sz w:val="30"/>
          <w:szCs w:val="30"/>
        </w:rPr>
      </w:pPr>
    </w:p>
    <w:p w:rsidR="00C76279" w:rsidRPr="00FA6F00" w:rsidRDefault="00C76279" w:rsidP="00C76279">
      <w:pPr>
        <w:pStyle w:val="a5"/>
        <w:rPr>
          <w:rFonts w:ascii="仿宋_GB2312" w:eastAsia="仿宋_GB2312"/>
          <w:sz w:val="30"/>
          <w:szCs w:val="30"/>
        </w:rPr>
      </w:pPr>
    </w:p>
    <w:p w:rsidR="00C76279" w:rsidRPr="00FA6F00" w:rsidRDefault="00C76279" w:rsidP="00C76279">
      <w:pPr>
        <w:pStyle w:val="a5"/>
        <w:rPr>
          <w:rFonts w:ascii="仿宋_GB2312" w:eastAsia="仿宋_GB2312"/>
          <w:sz w:val="30"/>
          <w:szCs w:val="30"/>
        </w:rPr>
      </w:pPr>
    </w:p>
    <w:p w:rsidR="00C76279" w:rsidRPr="00FA6F00" w:rsidRDefault="00C76279" w:rsidP="00C76279">
      <w:pPr>
        <w:pStyle w:val="a5"/>
        <w:spacing w:before="100" w:beforeAutospacing="1" w:after="100" w:afterAutospacing="1"/>
        <w:rPr>
          <w:rFonts w:ascii="仿宋_GB2312" w:eastAsia="仿宋_GB2312"/>
          <w:sz w:val="30"/>
          <w:szCs w:val="30"/>
        </w:rPr>
      </w:pPr>
      <w:r w:rsidRPr="00FA6F00">
        <w:rPr>
          <w:rFonts w:ascii="仿宋_GB2312" w:eastAsia="仿宋_GB2312" w:hint="eastAsia"/>
          <w:sz w:val="30"/>
          <w:szCs w:val="30"/>
        </w:rPr>
        <w:t xml:space="preserve">　　</w:t>
      </w:r>
      <w:r w:rsidRPr="00FA6F00">
        <w:rPr>
          <w:rFonts w:eastAsia="仿宋_GB2312" w:hint="eastAsia"/>
          <w:sz w:val="30"/>
          <w:szCs w:val="30"/>
        </w:rPr>
        <w:t>                         </w:t>
      </w:r>
      <w:r w:rsidRPr="00FA6F00">
        <w:rPr>
          <w:rFonts w:ascii="仿宋_GB2312" w:eastAsia="仿宋_GB2312" w:hint="eastAsia"/>
          <w:sz w:val="30"/>
          <w:szCs w:val="30"/>
        </w:rPr>
        <w:t>宁波市江北区民族宗教事务局</w:t>
      </w:r>
      <w:r w:rsidRPr="00FA6F00">
        <w:rPr>
          <w:rFonts w:ascii="仿宋_GB2312" w:eastAsia="仿宋_GB2312" w:hint="eastAsia"/>
          <w:sz w:val="30"/>
          <w:szCs w:val="30"/>
        </w:rPr>
        <w:br/>
      </w:r>
      <w:r w:rsidRPr="00FA6F00">
        <w:rPr>
          <w:rFonts w:eastAsia="仿宋_GB2312" w:hint="eastAsia"/>
          <w:sz w:val="30"/>
          <w:szCs w:val="30"/>
        </w:rPr>
        <w:t>                                   </w:t>
      </w:r>
      <w:r w:rsidRPr="00FA6F00">
        <w:rPr>
          <w:rFonts w:ascii="仿宋_GB2312" w:eastAsia="仿宋_GB2312" w:hint="eastAsia"/>
          <w:sz w:val="30"/>
          <w:szCs w:val="30"/>
        </w:rPr>
        <w:t>二○一七年二月十三日</w:t>
      </w:r>
    </w:p>
    <w:p w:rsidR="00C76279" w:rsidRDefault="00C76279" w:rsidP="00FA6F00">
      <w:pPr>
        <w:pStyle w:val="a5"/>
        <w:rPr>
          <w:rFonts w:ascii="仿宋_GB2312" w:eastAsia="仿宋_GB2312" w:hint="eastAsia"/>
          <w:sz w:val="30"/>
          <w:szCs w:val="30"/>
        </w:rPr>
      </w:pPr>
    </w:p>
    <w:p w:rsidR="00C76279" w:rsidRPr="00C76279" w:rsidRDefault="00C76279" w:rsidP="00FA6F00">
      <w:pPr>
        <w:pStyle w:val="a5"/>
        <w:rPr>
          <w:rFonts w:ascii="仿宋_GB2312" w:eastAsia="仿宋_GB2312" w:hint="eastAsia"/>
          <w:sz w:val="30"/>
          <w:szCs w:val="30"/>
        </w:rPr>
      </w:pPr>
    </w:p>
    <w:p w:rsidR="00C76279" w:rsidRPr="00BC02D3" w:rsidRDefault="00C76279" w:rsidP="00C76279">
      <w:pPr>
        <w:spacing w:line="500" w:lineRule="exact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 w:rsidRPr="00BC02D3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lastRenderedPageBreak/>
        <w:t>附件：</w:t>
      </w:r>
    </w:p>
    <w:p w:rsidR="00C76279" w:rsidRPr="00BC02D3" w:rsidRDefault="00C76279" w:rsidP="00C76279">
      <w:pPr>
        <w:widowControl/>
        <w:spacing w:line="500" w:lineRule="exact"/>
        <w:jc w:val="center"/>
        <w:rPr>
          <w:rFonts w:ascii="方正小标宋简体" w:eastAsia="方正小标宋简体" w:hAnsi="Simsun" w:cs="Times New Roman" w:hint="eastAsia"/>
          <w:snapToGrid w:val="0"/>
          <w:color w:val="000000"/>
          <w:spacing w:val="-4"/>
          <w:sz w:val="44"/>
          <w:szCs w:val="44"/>
        </w:rPr>
      </w:pPr>
      <w:r w:rsidRPr="00BC02D3">
        <w:rPr>
          <w:rFonts w:ascii="方正小标宋简体" w:eastAsia="方正小标宋简体" w:hAnsi="Simsun" w:cs="方正小标宋简体" w:hint="eastAsia"/>
          <w:snapToGrid w:val="0"/>
          <w:color w:val="000000"/>
          <w:spacing w:val="-4"/>
          <w:sz w:val="44"/>
          <w:szCs w:val="44"/>
        </w:rPr>
        <w:t>政府信息公开情况统计表</w:t>
      </w:r>
    </w:p>
    <w:p w:rsidR="00C76279" w:rsidRPr="00DD0AEC" w:rsidRDefault="00C76279" w:rsidP="00C76279">
      <w:pPr>
        <w:widowControl/>
        <w:spacing w:line="500" w:lineRule="exact"/>
        <w:jc w:val="center"/>
        <w:rPr>
          <w:rFonts w:ascii="楷体_GB2312" w:eastAsia="楷体_GB2312" w:hAnsi="Simsun" w:cs="Simsun"/>
          <w:snapToGrid w:val="0"/>
          <w:color w:val="000000"/>
          <w:spacing w:val="-4"/>
          <w:sz w:val="24"/>
        </w:rPr>
      </w:pPr>
      <w:r w:rsidRPr="00DD0AEC">
        <w:rPr>
          <w:rFonts w:ascii="楷体_GB2312" w:eastAsia="楷体_GB2312" w:hAnsi="Simsun" w:cs="宋体" w:hint="eastAsia"/>
          <w:snapToGrid w:val="0"/>
          <w:color w:val="000000"/>
          <w:spacing w:val="-4"/>
          <w:sz w:val="24"/>
        </w:rPr>
        <w:t>（</w:t>
      </w:r>
      <w:r>
        <w:rPr>
          <w:rFonts w:ascii="楷体_GB2312" w:eastAsia="楷体_GB2312" w:hAnsi="Simsun" w:cs="宋体" w:hint="eastAsia"/>
          <w:snapToGrid w:val="0"/>
          <w:color w:val="000000"/>
          <w:spacing w:val="-4"/>
          <w:sz w:val="24"/>
        </w:rPr>
        <w:t>2016</w:t>
      </w:r>
      <w:r w:rsidRPr="00DD0AEC">
        <w:rPr>
          <w:rFonts w:ascii="楷体_GB2312" w:eastAsia="楷体_GB2312" w:hAnsi="Simsun" w:cs="方正楷体_GBK" w:hint="eastAsia"/>
          <w:snapToGrid w:val="0"/>
          <w:color w:val="000000"/>
          <w:spacing w:val="-4"/>
          <w:sz w:val="24"/>
        </w:rPr>
        <w:t>年度</w:t>
      </w:r>
      <w:r w:rsidRPr="00DD0AEC">
        <w:rPr>
          <w:rFonts w:ascii="楷体_GB2312" w:eastAsia="楷体_GB2312" w:hAnsi="Simsun" w:cs="宋体" w:hint="eastAsia"/>
          <w:snapToGrid w:val="0"/>
          <w:color w:val="000000"/>
          <w:spacing w:val="-4"/>
          <w:sz w:val="24"/>
        </w:rPr>
        <w:t>）</w:t>
      </w:r>
    </w:p>
    <w:p w:rsidR="00C76279" w:rsidRPr="00DD0AEC" w:rsidRDefault="00C76279" w:rsidP="00C76279">
      <w:pPr>
        <w:widowControl/>
        <w:spacing w:line="320" w:lineRule="exact"/>
        <w:jc w:val="left"/>
        <w:rPr>
          <w:rFonts w:ascii="仿宋_GB2312" w:eastAsia="仿宋_GB2312" w:hAnsi="Simsun" w:cs="Times New Roman"/>
          <w:snapToGrid w:val="0"/>
          <w:color w:val="000000"/>
          <w:spacing w:val="-4"/>
          <w:szCs w:val="21"/>
        </w:rPr>
      </w:pPr>
      <w:r w:rsidRPr="00DD0AEC">
        <w:rPr>
          <w:rFonts w:ascii="仿宋_GB2312" w:eastAsia="仿宋_GB2312" w:hAnsi="Simsun" w:cs="方正仿宋_GBK" w:hint="eastAsia"/>
          <w:snapToGrid w:val="0"/>
          <w:color w:val="000000"/>
          <w:spacing w:val="-4"/>
          <w:szCs w:val="21"/>
        </w:rPr>
        <w:t>填报单位（盖章）：</w:t>
      </w:r>
      <w:r>
        <w:rPr>
          <w:rFonts w:ascii="仿宋_GB2312" w:eastAsia="仿宋_GB2312" w:hAnsi="Simsun" w:cs="方正仿宋_GBK" w:hint="eastAsia"/>
          <w:snapToGrid w:val="0"/>
          <w:color w:val="000000"/>
          <w:spacing w:val="-4"/>
          <w:szCs w:val="21"/>
        </w:rPr>
        <w:t>江北区</w:t>
      </w:r>
      <w:r w:rsidR="007F6031" w:rsidRPr="007F6031">
        <w:rPr>
          <w:rFonts w:ascii="仿宋_GB2312" w:eastAsia="仿宋_GB2312" w:hAnsi="Simsun" w:cs="方正仿宋_GBK" w:hint="eastAsia"/>
          <w:snapToGrid w:val="0"/>
          <w:color w:val="000000"/>
          <w:spacing w:val="-4"/>
          <w:szCs w:val="21"/>
        </w:rPr>
        <w:t>民族宗教事务局</w:t>
      </w:r>
    </w:p>
    <w:tbl>
      <w:tblPr>
        <w:tblW w:w="8884" w:type="dxa"/>
        <w:tblInd w:w="8" w:type="dxa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CellMar>
          <w:left w:w="0" w:type="dxa"/>
          <w:right w:w="0" w:type="dxa"/>
        </w:tblCellMar>
        <w:tblLook w:val="00A0"/>
      </w:tblPr>
      <w:tblGrid>
        <w:gridCol w:w="6458"/>
        <w:gridCol w:w="806"/>
        <w:gridCol w:w="1620"/>
      </w:tblGrid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 w:hint="eastAsia"/>
                <w:b/>
                <w:bCs/>
                <w:snapToGrid w:val="0"/>
                <w:spacing w:val="-4"/>
                <w:szCs w:val="21"/>
              </w:rPr>
              <w:t>统　计　指　标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 w:hint="eastAsia"/>
                <w:b/>
                <w:bCs/>
                <w:snapToGrid w:val="0"/>
                <w:spacing w:val="-4"/>
                <w:szCs w:val="21"/>
              </w:rPr>
              <w:t>单位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 w:hint="eastAsia"/>
                <w:b/>
                <w:bCs/>
                <w:snapToGrid w:val="0"/>
                <w:spacing w:val="-4"/>
                <w:szCs w:val="21"/>
              </w:rPr>
              <w:t>统计数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Calibri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一、主动公开情况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Times New Roman" w:hint="eastAsia"/>
                <w:snapToGrid w:val="0"/>
                <w:spacing w:val="-4"/>
                <w:szCs w:val="21"/>
              </w:rPr>
            </w:pP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（一）主动公开政府信息数</w:t>
            </w:r>
          </w:p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（不同渠道和方式公开相同信息计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napToGrid w:val="0"/>
                <w:spacing w:val="-4"/>
                <w:szCs w:val="21"/>
              </w:rPr>
              <w:t>32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其中：主动公开规范性文件数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制发规范性文件总数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（二）通过不同渠道和方式公开政府信息的情况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政府公报公开政府信息数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政府网站公开政府信息数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32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3.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政务微博公开政府信息数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4.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政务微信公开政府信息数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5.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其他方式公开政府信息数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rPr>
          <w:trHeight w:val="435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Calibri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二、回应解读情况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right w:val="single" w:sz="6" w:space="0" w:color="0A0A0A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Times New Roman" w:hint="eastAsia"/>
                <w:snapToGrid w:val="0"/>
                <w:spacing w:val="-4"/>
                <w:szCs w:val="21"/>
              </w:rPr>
            </w:pPr>
          </w:p>
        </w:tc>
      </w:tr>
      <w:tr w:rsidR="00C76279" w:rsidRPr="00DD0AEC" w:rsidTr="00A87417">
        <w:trPr>
          <w:trHeight w:val="10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（一）回应公众关注热点或重大舆情数</w:t>
            </w:r>
          </w:p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（不同方式回应同一热点或舆情计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（二）通过不同渠道和方式回应解读的情况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参加或举办新闻发布会总次数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其中：主要负责同志参加新闻发布会次数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其中：主要负责同志参加政府网站在线访谈次数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3.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政策解读稿件发布数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篇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4.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微博微信回应事件数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5.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其他方式回应事件数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Calibri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三、依申请公开情况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right w:val="single" w:sz="6" w:space="0" w:color="0A0A0A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Times New Roman" w:hint="eastAsia"/>
                <w:snapToGrid w:val="0"/>
                <w:spacing w:val="-4"/>
                <w:szCs w:val="21"/>
              </w:rPr>
            </w:pP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（一）收到申请数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当面申请数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传真申请数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3.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网络申请数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4.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信函申请数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（二）申请办结数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按时办结数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延期办结数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（三）申请答复数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属于已主动公开范围数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lastRenderedPageBreak/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3.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同意部分公开答复数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4.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不同意公开答复数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其中：涉及国家秘密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涉及商业秘密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涉及个人隐私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危及国家安全、公共安全、经济安全和社会稳定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不是《条例》所指政府信息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rPr>
          <w:trHeight w:val="4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　　　　法律法规规定的其他情形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rPr>
          <w:trHeight w:val="420"/>
        </w:trPr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5.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不属于本行政机关公开数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6.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申请信息不存在数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7.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告知作出更改补充数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8.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告知通过其他途径办理数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Calibri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四、行政复议数量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（一）维持具体行政行为数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Calibri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五、行政诉讼数量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（一）维持具体行政行为或者驳回原告诉讼请求数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（二）被依法纠错数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（三）其他情形数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Calibri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六、举报投诉数量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 w:hint="eastAsia"/>
                <w:snapToGrid w:val="0"/>
                <w:spacing w:val="-4"/>
                <w:szCs w:val="21"/>
              </w:rPr>
              <w:t>件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Calibri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七、依申请公开信息收取的费用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 w:hint="eastAsia"/>
                <w:snapToGrid w:val="0"/>
                <w:spacing w:val="-4"/>
                <w:szCs w:val="21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Calibri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八、机构建设和保障经费情况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napToGrid w:val="0"/>
                <w:spacing w:val="-4"/>
                <w:szCs w:val="21"/>
              </w:rPr>
            </w:pP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（一）政府信息公开工作专门机构数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个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（二）设置政府信息公开查阅点数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个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（三）从事政府信息公开工作人员数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1.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专职人员数（不包括政府公报及政府网站工作人员数）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　　　</w:t>
            </w:r>
            <w:r w:rsidRPr="00DD0AEC"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  <w:t>2.</w:t>
            </w: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兼职人员数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人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Default="00C76279" w:rsidP="00A87417">
            <w:pPr>
              <w:widowControl/>
              <w:adjustRightInd w:val="0"/>
              <w:snapToGrid w:val="0"/>
              <w:spacing w:line="320" w:lineRule="exact"/>
              <w:ind w:firstLine="390"/>
              <w:jc w:val="left"/>
              <w:rPr>
                <w:rFonts w:ascii="仿宋_GB2312" w:eastAsia="仿宋_GB2312" w:hAnsi="宋体" w:cs="方正仿宋_GBK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（四）政府信息公开专项经费（不包括用于政府公报编辑管理及</w:t>
            </w:r>
          </w:p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ind w:firstLineChars="493" w:firstLine="996"/>
              <w:jc w:val="left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政府网站建设维护等方面的经费）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万元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Calibri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黑体_GBK" w:hint="eastAsia"/>
                <w:snapToGrid w:val="0"/>
                <w:spacing w:val="-4"/>
                <w:szCs w:val="21"/>
              </w:rPr>
              <w:t>九、政府信息公开会议和培训情况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宋体"/>
                <w:snapToGrid w:val="0"/>
                <w:spacing w:val="-4"/>
                <w:szCs w:val="21"/>
              </w:rPr>
              <w:t>——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napToGrid w:val="0"/>
                <w:spacing w:val="-4"/>
                <w:szCs w:val="21"/>
              </w:rPr>
            </w:pP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Calibri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（一）召开政府信息公开工作会议或专题会议数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Calibri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（二）举办各类培训班数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  <w:tr w:rsidR="00C76279" w:rsidRPr="00DD0AEC" w:rsidTr="00A87417">
        <w:tc>
          <w:tcPr>
            <w:tcW w:w="6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Calibri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 xml:space="preserve">　　（三）接受培训人员数</w:t>
            </w:r>
          </w:p>
        </w:tc>
        <w:tc>
          <w:tcPr>
            <w:tcW w:w="8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napToGrid w:val="0"/>
                <w:spacing w:val="-4"/>
                <w:szCs w:val="21"/>
              </w:rPr>
            </w:pPr>
            <w:r w:rsidRPr="00DD0AEC">
              <w:rPr>
                <w:rFonts w:ascii="仿宋_GB2312" w:eastAsia="仿宋_GB2312" w:hAnsi="宋体" w:cs="方正仿宋_GBK" w:hint="eastAsia"/>
                <w:snapToGrid w:val="0"/>
                <w:spacing w:val="-4"/>
                <w:szCs w:val="21"/>
              </w:rPr>
              <w:t>人次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6279" w:rsidRPr="00DD0AEC" w:rsidRDefault="00C76279" w:rsidP="00A8741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Calibri" w:cs="Times New Roman" w:hint="eastAsia"/>
                <w:snapToGrid w:val="0"/>
                <w:spacing w:val="-4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napToGrid w:val="0"/>
                <w:spacing w:val="-4"/>
                <w:szCs w:val="21"/>
              </w:rPr>
              <w:t>0</w:t>
            </w:r>
          </w:p>
        </w:tc>
      </w:tr>
    </w:tbl>
    <w:p w:rsidR="00C76279" w:rsidRDefault="00C76279" w:rsidP="00C76279">
      <w:pPr>
        <w:spacing w:line="520" w:lineRule="exact"/>
        <w:rPr>
          <w:rFonts w:ascii="仿宋_GB2312" w:eastAsia="仿宋_GB2312" w:hAnsi="Calibri" w:cs="Times New Roman" w:hint="eastAsia"/>
          <w:sz w:val="32"/>
          <w:szCs w:val="32"/>
        </w:rPr>
      </w:pPr>
    </w:p>
    <w:sectPr w:rsidR="00C76279" w:rsidSect="005A6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3F7" w:rsidRDefault="008063F7" w:rsidP="00FA6F00">
      <w:pPr>
        <w:ind w:firstLine="420"/>
      </w:pPr>
      <w:r>
        <w:separator/>
      </w:r>
    </w:p>
  </w:endnote>
  <w:endnote w:type="continuationSeparator" w:id="1">
    <w:p w:rsidR="008063F7" w:rsidRDefault="008063F7" w:rsidP="00FA6F00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3F7" w:rsidRDefault="008063F7" w:rsidP="00FA6F00">
      <w:pPr>
        <w:ind w:firstLine="420"/>
      </w:pPr>
      <w:r>
        <w:separator/>
      </w:r>
    </w:p>
  </w:footnote>
  <w:footnote w:type="continuationSeparator" w:id="1">
    <w:p w:rsidR="008063F7" w:rsidRDefault="008063F7" w:rsidP="00FA6F00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F00"/>
    <w:rsid w:val="005A615D"/>
    <w:rsid w:val="007F6031"/>
    <w:rsid w:val="008063F7"/>
    <w:rsid w:val="00C76279"/>
    <w:rsid w:val="00E13379"/>
    <w:rsid w:val="00FA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6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6F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6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6F00"/>
    <w:rPr>
      <w:sz w:val="18"/>
      <w:szCs w:val="18"/>
    </w:rPr>
  </w:style>
  <w:style w:type="paragraph" w:styleId="a5">
    <w:name w:val="Normal (Web)"/>
    <w:basedOn w:val="a"/>
    <w:uiPriority w:val="99"/>
    <w:unhideWhenUsed/>
    <w:rsid w:val="00FA6F0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A6F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A6F00"/>
    <w:rPr>
      <w:sz w:val="18"/>
      <w:szCs w:val="18"/>
    </w:rPr>
  </w:style>
  <w:style w:type="paragraph" w:customStyle="1" w:styleId="CharCharCharChar">
    <w:name w:val="Char Char Char Char"/>
    <w:basedOn w:val="a"/>
    <w:autoRedefine/>
    <w:rsid w:val="00C76279"/>
    <w:pPr>
      <w:tabs>
        <w:tab w:val="num" w:pos="360"/>
      </w:tabs>
    </w:pPr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392</Words>
  <Characters>2235</Characters>
  <Application>Microsoft Office Word</Application>
  <DocSecurity>0</DocSecurity>
  <Lines>18</Lines>
  <Paragraphs>5</Paragraphs>
  <ScaleCrop>false</ScaleCrop>
  <Company>Lenovo (Beijing) Limited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2017-03-30T05:57:00Z</dcterms:created>
  <dcterms:modified xsi:type="dcterms:W3CDTF">2017-03-31T08:57:00Z</dcterms:modified>
</cp:coreProperties>
</file>